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AD" w:rsidRPr="00CA2921" w:rsidRDefault="003659AD" w:rsidP="003659AD">
      <w:pPr>
        <w:pStyle w:val="Ttulo1"/>
        <w:pBdr>
          <w:bottom w:val="double" w:sz="4" w:space="1" w:color="auto"/>
        </w:pBdr>
        <w:tabs>
          <w:tab w:val="left" w:pos="7580"/>
        </w:tabs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COMISSÃO PERMANENTE DE</w:t>
      </w:r>
      <w:bookmarkStart w:id="0" w:name="_GoBack"/>
      <w:bookmarkEnd w:id="0"/>
      <w:r>
        <w:rPr>
          <w:sz w:val="28"/>
          <w:szCs w:val="28"/>
          <w:lang w:val="pt-BR"/>
        </w:rPr>
        <w:t xml:space="preserve"> LICITAÇÃO</w:t>
      </w:r>
    </w:p>
    <w:p w:rsidR="003659AD" w:rsidRDefault="003659AD" w:rsidP="003659AD">
      <w:pPr>
        <w:spacing w:line="360" w:lineRule="auto"/>
        <w:jc w:val="both"/>
        <w:rPr>
          <w:b/>
        </w:rPr>
      </w:pPr>
    </w:p>
    <w:p w:rsidR="003659AD" w:rsidRDefault="003659AD" w:rsidP="003659AD">
      <w:pPr>
        <w:spacing w:line="360" w:lineRule="auto"/>
        <w:jc w:val="both"/>
        <w:rPr>
          <w:b/>
        </w:rPr>
      </w:pPr>
      <w:r w:rsidRPr="00CA2921">
        <w:rPr>
          <w:b/>
        </w:rPr>
        <w:t xml:space="preserve">PROCESSO DE DISPENSA DE LICITAÇÃO Nº: </w:t>
      </w:r>
      <w:r>
        <w:rPr>
          <w:b/>
        </w:rPr>
        <w:t>DI 004/2017–CMB</w:t>
      </w:r>
      <w:r w:rsidRPr="00CA2921">
        <w:rPr>
          <w:b/>
        </w:rPr>
        <w:t>.</w:t>
      </w:r>
    </w:p>
    <w:p w:rsidR="003659AD" w:rsidRPr="00B24C31" w:rsidRDefault="003659AD" w:rsidP="003659AD">
      <w:pPr>
        <w:tabs>
          <w:tab w:val="left" w:pos="0"/>
        </w:tabs>
        <w:spacing w:line="360" w:lineRule="auto"/>
        <w:jc w:val="both"/>
      </w:pPr>
      <w:r>
        <w:rPr>
          <w:b/>
        </w:rPr>
        <w:t xml:space="preserve">OBJETO: </w:t>
      </w:r>
      <w:r w:rsidRPr="00BD53FF">
        <w:t>SERVI</w:t>
      </w:r>
      <w:r w:rsidRPr="00BD53FF">
        <w:rPr>
          <w:rFonts w:hint="cs"/>
        </w:rPr>
        <w:t>Ç</w:t>
      </w:r>
      <w:r w:rsidRPr="00BD53FF">
        <w:t>O DE MANUTEN</w:t>
      </w:r>
      <w:r w:rsidRPr="00BD53FF">
        <w:rPr>
          <w:rFonts w:hint="cs"/>
        </w:rPr>
        <w:t>ÇÃ</w:t>
      </w:r>
      <w:r w:rsidRPr="00BD53FF">
        <w:t>O E REPERAO DE CENTRAIS DE AR CONDICIONADO TIPO SPLIT, DA C</w:t>
      </w:r>
      <w:r w:rsidRPr="00BD53FF">
        <w:rPr>
          <w:rFonts w:hint="cs"/>
        </w:rPr>
        <w:t>Â</w:t>
      </w:r>
      <w:r w:rsidRPr="00BD53FF">
        <w:t>MARA MUNICIPAL DE BENEVIDES</w:t>
      </w:r>
      <w:r>
        <w:t>.</w:t>
      </w:r>
    </w:p>
    <w:p w:rsidR="003659AD" w:rsidRDefault="003659AD" w:rsidP="003659AD">
      <w:pPr>
        <w:spacing w:line="360" w:lineRule="auto"/>
        <w:jc w:val="both"/>
        <w:rPr>
          <w:b/>
        </w:rPr>
      </w:pPr>
    </w:p>
    <w:p w:rsidR="003659AD" w:rsidRPr="00CA2921" w:rsidRDefault="003659AD" w:rsidP="003659AD">
      <w:pPr>
        <w:spacing w:line="360" w:lineRule="auto"/>
        <w:jc w:val="both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38F51" wp14:editId="1EFE1415">
                <wp:simplePos x="0" y="0"/>
                <wp:positionH relativeFrom="column">
                  <wp:posOffset>-41910</wp:posOffset>
                </wp:positionH>
                <wp:positionV relativeFrom="paragraph">
                  <wp:posOffset>186690</wp:posOffset>
                </wp:positionV>
                <wp:extent cx="5695950" cy="0"/>
                <wp:effectExtent l="0" t="19050" r="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pt,14.7pt" to="445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MFV2QEAABMEAAAOAAAAZHJzL2Uyb0RvYy54bWysU02P0zAQvSPxHyzfadJKWXajpnvoarkg&#10;qID9Aa4zbiz5S2PTtP+esdOmK0BCIC5Oxp73Zt7zeP14soYdAaP2ruPLRc0ZOOl77Q4df/n2/O6e&#10;s5iE64XxDjp+hsgfN2/frMfQwsoP3vSAjEhcbMfQ8SGl0FZVlANYERc+gKND5dGKRCEeqh7FSOzW&#10;VKu6vqtGj31ALyFG2n2aDvmm8CsFMn1WKkJipuPUWyorlnWf12qzFu0BRRi0vLQh/qELK7SjojPV&#10;k0iCfUf9C5XVEn30Ki2kt5VXSksoGkjNsv5JzddBBChayJwYZpvi/6OVn447ZLrv+IozJyxd0ZYu&#10;SiaPDCF5tsoWjSG2lLl1O7xEMeww6z0ptPlLStip2HqebYVTYpI2m7uH5qEh9+X1rLoBA8b0Abxl&#10;+afjRrusWLTi+DEmKkap15S8bRwbqdf75n1DfDZQ4/3eFET0RvfP2picVwYItgbZUdDVp9My6yCy&#10;V1kUGUebWd2kp/yls4Gp1BdQZA0pWE4F8lDeOIWU4NKV1zjKzjBFHczA+s/AS36GQhnYvwHPiFLZ&#10;uzSDrXYef1f9ZoWa8q8OTLqzBXvfn8tNF2to8opzl1eSR/t1XOC3t7z5AQAA//8DAFBLAwQUAAYA&#10;CAAAACEAvZO6jd4AAAAIAQAADwAAAGRycy9kb3ducmV2LnhtbEyPMU/DMBCFdyT+g3VIbK1DhKw2&#10;xKkqSgYGBlIkxObG1yRqfA6x24R/zyEG2O7uPb37Xr6ZXS8uOIbOk4a7ZQICqfa2o0bD275crECE&#10;aMia3hNq+MIAm+L6KjeZ9RO94qWKjeAQCpnR0MY4ZFKGukVnwtIPSKwd/ehM5HVspB3NxOGul2mS&#10;KOlMR/yhNQM+tlifqrPTUJVSPb187Gb1OaXH8vm9m3e20vr2Zt4+gIg4xz8z/OAzOhTMdPBnskH0&#10;GhZKsVNDur4HwfpqnfBw+D3IIpf/CxTfAAAA//8DAFBLAQItABQABgAIAAAAIQC2gziS/gAAAOEB&#10;AAATAAAAAAAAAAAAAAAAAAAAAABbQ29udGVudF9UeXBlc10ueG1sUEsBAi0AFAAGAAgAAAAhADj9&#10;If/WAAAAlAEAAAsAAAAAAAAAAAAAAAAALwEAAF9yZWxzLy5yZWxzUEsBAi0AFAAGAAgAAAAhAP7o&#10;wVXZAQAAEwQAAA4AAAAAAAAAAAAAAAAALgIAAGRycy9lMm9Eb2MueG1sUEsBAi0AFAAGAAgAAAAh&#10;AL2Tuo3eAAAACAEAAA8AAAAAAAAAAAAAAAAAMwQAAGRycy9kb3ducmV2LnhtbFBLBQYAAAAABAAE&#10;APMAAAA+BQAAAAA=&#10;" strokecolor="black [3213]" strokeweight="2.25pt">
                <v:stroke linestyle="thinThin"/>
              </v:line>
            </w:pict>
          </mc:Fallback>
        </mc:AlternateContent>
      </w:r>
      <w:r>
        <w:rPr>
          <w:b/>
        </w:rPr>
        <w:t>RELAT</w:t>
      </w:r>
      <w:r>
        <w:rPr>
          <w:rFonts w:hint="cs"/>
          <w:b/>
        </w:rPr>
        <w:t>Ó</w:t>
      </w:r>
      <w:r>
        <w:rPr>
          <w:b/>
        </w:rPr>
        <w:t>RIO:</w:t>
      </w:r>
    </w:p>
    <w:p w:rsidR="003659AD" w:rsidRDefault="003659AD" w:rsidP="003659AD">
      <w:pPr>
        <w:jc w:val="both"/>
      </w:pPr>
      <w:r>
        <w:t>O Presidente da Comissão Permanente de Licitação d</w:t>
      </w:r>
      <w:r w:rsidRPr="00B81091">
        <w:t>a</w:t>
      </w:r>
      <w:r>
        <w:rPr>
          <w:b/>
        </w:rPr>
        <w:t xml:space="preserve"> CÂMARA MUNICIPAL </w:t>
      </w:r>
      <w:r w:rsidRPr="00B81091">
        <w:rPr>
          <w:b/>
        </w:rPr>
        <w:t>DE</w:t>
      </w:r>
      <w:r w:rsidRPr="00B81091">
        <w:t xml:space="preserve"> </w:t>
      </w:r>
      <w:r w:rsidRPr="00B81091">
        <w:rPr>
          <w:b/>
        </w:rPr>
        <w:t>BENEVIDES/PA</w:t>
      </w:r>
      <w:r w:rsidRPr="00B81091">
        <w:t>, por ordem do Ordenador de Despesa</w:t>
      </w:r>
      <w:r>
        <w:t>,</w:t>
      </w:r>
      <w:r w:rsidRPr="00B81091">
        <w:t xml:space="preserve"> que no uso de suas atribuições, vem abrir o presente processo de </w:t>
      </w:r>
      <w:r>
        <w:rPr>
          <w:b/>
        </w:rPr>
        <w:t>DISPENSA</w:t>
      </w:r>
      <w:r w:rsidRPr="00B81091">
        <w:t xml:space="preserve"> para </w:t>
      </w:r>
      <w:r>
        <w:t>C</w:t>
      </w:r>
      <w:r w:rsidRPr="00D10D8F">
        <w:t>ontrata</w:t>
      </w:r>
      <w:r w:rsidRPr="00D10D8F">
        <w:rPr>
          <w:rFonts w:hint="cs"/>
        </w:rPr>
        <w:t>çã</w:t>
      </w:r>
      <w:r w:rsidRPr="00D10D8F">
        <w:t xml:space="preserve">o de </w:t>
      </w:r>
      <w:r>
        <w:t>profissional</w:t>
      </w:r>
      <w:r w:rsidRPr="00D10D8F">
        <w:t xml:space="preserve"> para a </w:t>
      </w:r>
      <w:r>
        <w:t xml:space="preserve">prestação de </w:t>
      </w:r>
      <w:r w:rsidRPr="004C763F">
        <w:t>servi</w:t>
      </w:r>
      <w:r w:rsidRPr="004C763F">
        <w:rPr>
          <w:rFonts w:hint="cs"/>
        </w:rPr>
        <w:t>ç</w:t>
      </w:r>
      <w:r w:rsidRPr="004C763F">
        <w:t>o de manuten</w:t>
      </w:r>
      <w:r w:rsidRPr="004C763F">
        <w:rPr>
          <w:rFonts w:hint="cs"/>
        </w:rPr>
        <w:t>çã</w:t>
      </w:r>
      <w:r>
        <w:t>o e repar</w:t>
      </w:r>
      <w:r w:rsidRPr="004C763F">
        <w:t xml:space="preserve">o de centrais de ar condicionado tipo Split, da </w:t>
      </w:r>
      <w:r>
        <w:t>C</w:t>
      </w:r>
      <w:r w:rsidRPr="004C763F">
        <w:rPr>
          <w:rFonts w:hint="cs"/>
        </w:rPr>
        <w:t>â</w:t>
      </w:r>
      <w:r w:rsidRPr="004C763F">
        <w:t xml:space="preserve">mara </w:t>
      </w:r>
      <w:r>
        <w:t>M</w:t>
      </w:r>
      <w:r w:rsidRPr="004C763F">
        <w:t xml:space="preserve">unicipal de </w:t>
      </w:r>
      <w:r>
        <w:t>B</w:t>
      </w:r>
      <w:r w:rsidRPr="004C763F">
        <w:t>enevides</w:t>
      </w:r>
      <w:r w:rsidRPr="00B81091">
        <w:t xml:space="preserve">.  </w:t>
      </w:r>
    </w:p>
    <w:p w:rsidR="003659AD" w:rsidRPr="00B81091" w:rsidRDefault="003659AD" w:rsidP="003659AD">
      <w:pPr>
        <w:jc w:val="both"/>
      </w:pPr>
    </w:p>
    <w:p w:rsidR="003659AD" w:rsidRPr="00B81091" w:rsidRDefault="003659AD" w:rsidP="003659AD">
      <w:pPr>
        <w:pBdr>
          <w:bottom w:val="double" w:sz="4" w:space="1" w:color="auto"/>
        </w:pBdr>
        <w:tabs>
          <w:tab w:val="left" w:pos="7580"/>
        </w:tabs>
        <w:jc w:val="center"/>
        <w:rPr>
          <w:b/>
        </w:rPr>
      </w:pPr>
      <w:r w:rsidRPr="00B81091">
        <w:rPr>
          <w:b/>
        </w:rPr>
        <w:t>DA FUNDAMENTAÇÃO LEGAL</w:t>
      </w:r>
    </w:p>
    <w:p w:rsidR="003659AD" w:rsidRPr="00EE55A7" w:rsidRDefault="003659AD" w:rsidP="003659AD">
      <w:pPr>
        <w:pStyle w:val="NormalWeb"/>
        <w:jc w:val="both"/>
        <w:rPr>
          <w:rFonts w:ascii="DejaVu Sans" w:eastAsia="DejaVu Sans" w:hAnsi="DejaVu Sans"/>
          <w:lang w:eastAsia="en-US"/>
        </w:rPr>
      </w:pPr>
      <w:r w:rsidRPr="00EE55A7">
        <w:rPr>
          <w:rFonts w:ascii="DejaVu Sans" w:eastAsia="DejaVu Sans" w:hAnsi="DejaVu Sans"/>
          <w:lang w:eastAsia="en-US"/>
        </w:rPr>
        <w:t>A dispensa de licita</w:t>
      </w:r>
      <w:r w:rsidRPr="00EE55A7">
        <w:rPr>
          <w:rFonts w:ascii="DejaVu Sans" w:eastAsia="DejaVu Sans" w:hAnsi="DejaVu Sans" w:hint="cs"/>
          <w:lang w:eastAsia="en-US"/>
        </w:rPr>
        <w:t>çã</w:t>
      </w:r>
      <w:r w:rsidRPr="00EE55A7">
        <w:rPr>
          <w:rFonts w:ascii="DejaVu Sans" w:eastAsia="DejaVu Sans" w:hAnsi="DejaVu Sans"/>
          <w:lang w:eastAsia="en-US"/>
        </w:rPr>
        <w:t>o tem como fundamento o Artigo 24, inciso II, da Lei Federal de Licita</w:t>
      </w:r>
      <w:r w:rsidRPr="00EE55A7">
        <w:rPr>
          <w:rFonts w:ascii="DejaVu Sans" w:eastAsia="DejaVu Sans" w:hAnsi="DejaVu Sans" w:hint="cs"/>
          <w:lang w:eastAsia="en-US"/>
        </w:rPr>
        <w:t>çõ</w:t>
      </w:r>
      <w:r w:rsidRPr="00EE55A7">
        <w:rPr>
          <w:rFonts w:ascii="DejaVu Sans" w:eastAsia="DejaVu Sans" w:hAnsi="DejaVu Sans"/>
          <w:lang w:eastAsia="en-US"/>
        </w:rPr>
        <w:t>es n</w:t>
      </w:r>
      <w:r w:rsidRPr="00EE55A7">
        <w:rPr>
          <w:rFonts w:ascii="DejaVu Sans" w:eastAsia="DejaVu Sans" w:hAnsi="DejaVu Sans" w:hint="cs"/>
          <w:lang w:eastAsia="en-US"/>
        </w:rPr>
        <w:t>º</w:t>
      </w:r>
      <w:r w:rsidRPr="00EE55A7">
        <w:rPr>
          <w:rFonts w:ascii="DejaVu Sans" w:eastAsia="DejaVu Sans" w:hAnsi="DejaVu Sans"/>
          <w:lang w:eastAsia="en-US"/>
        </w:rPr>
        <w:t>. 8.666/93 e suas altera</w:t>
      </w:r>
      <w:r w:rsidRPr="00EE55A7">
        <w:rPr>
          <w:rFonts w:ascii="DejaVu Sans" w:eastAsia="DejaVu Sans" w:hAnsi="DejaVu Sans" w:hint="cs"/>
          <w:lang w:eastAsia="en-US"/>
        </w:rPr>
        <w:t>çõ</w:t>
      </w:r>
      <w:r w:rsidRPr="00EE55A7">
        <w:rPr>
          <w:rFonts w:ascii="DejaVu Sans" w:eastAsia="DejaVu Sans" w:hAnsi="DejaVu Sans"/>
          <w:lang w:eastAsia="en-US"/>
        </w:rPr>
        <w:t>es posteriores, onde versa:</w:t>
      </w:r>
    </w:p>
    <w:p w:rsidR="003659AD" w:rsidRPr="005E6F0C" w:rsidRDefault="003659AD" w:rsidP="003659AD">
      <w:pPr>
        <w:pStyle w:val="NormalWeb"/>
        <w:spacing w:before="0" w:beforeAutospacing="0" w:after="0" w:afterAutospacing="0"/>
        <w:ind w:left="1418" w:firstLine="142"/>
        <w:jc w:val="both"/>
        <w:rPr>
          <w:rFonts w:ascii="DejaVu Sans" w:eastAsia="DejaVu Sans" w:hAnsi="DejaVu Sans"/>
          <w:b/>
          <w:i/>
          <w:lang w:eastAsia="en-US"/>
        </w:rPr>
      </w:pPr>
      <w:proofErr w:type="gramStart"/>
      <w:r>
        <w:rPr>
          <w:rFonts w:ascii="DejaVu Sans" w:eastAsia="DejaVu Sans" w:hAnsi="DejaVu Sans"/>
          <w:lang w:eastAsia="en-US"/>
        </w:rPr>
        <w:t>“</w:t>
      </w:r>
      <w:r w:rsidRPr="005E6F0C">
        <w:rPr>
          <w:rFonts w:ascii="DejaVu Sans" w:eastAsia="DejaVu Sans" w:hAnsi="DejaVu Sans"/>
          <w:b/>
          <w:i/>
          <w:lang w:eastAsia="en-US"/>
        </w:rPr>
        <w:t xml:space="preserve">Art.24: </w:t>
      </w:r>
      <w:r w:rsidRPr="005E6F0C">
        <w:rPr>
          <w:rFonts w:ascii="DejaVu Sans" w:eastAsia="DejaVu Sans" w:hAnsi="DejaVu Sans" w:hint="cs"/>
          <w:b/>
          <w:i/>
          <w:lang w:eastAsia="en-US"/>
        </w:rPr>
        <w:t>É</w:t>
      </w:r>
      <w:r w:rsidRPr="005E6F0C">
        <w:rPr>
          <w:rFonts w:ascii="DejaVu Sans" w:eastAsia="DejaVu Sans" w:hAnsi="DejaVu Sans"/>
          <w:b/>
          <w:i/>
          <w:lang w:eastAsia="en-US"/>
        </w:rPr>
        <w:t xml:space="preserve"> dispens</w:t>
      </w:r>
      <w:r w:rsidRPr="005E6F0C">
        <w:rPr>
          <w:rFonts w:ascii="DejaVu Sans" w:eastAsia="DejaVu Sans" w:hAnsi="DejaVu Sans" w:hint="cs"/>
          <w:b/>
          <w:i/>
          <w:lang w:eastAsia="en-US"/>
        </w:rPr>
        <w:t>á</w:t>
      </w:r>
      <w:r w:rsidRPr="005E6F0C">
        <w:rPr>
          <w:rFonts w:ascii="DejaVu Sans" w:eastAsia="DejaVu Sans" w:hAnsi="DejaVu Sans"/>
          <w:b/>
          <w:i/>
          <w:lang w:eastAsia="en-US"/>
        </w:rPr>
        <w:t>vel a licita</w:t>
      </w:r>
      <w:r w:rsidRPr="005E6F0C">
        <w:rPr>
          <w:rFonts w:ascii="DejaVu Sans" w:eastAsia="DejaVu Sans" w:hAnsi="DejaVu Sans" w:hint="cs"/>
          <w:b/>
          <w:i/>
          <w:lang w:eastAsia="en-US"/>
        </w:rPr>
        <w:t>çã</w:t>
      </w:r>
      <w:r w:rsidRPr="005E6F0C">
        <w:rPr>
          <w:rFonts w:ascii="DejaVu Sans" w:eastAsia="DejaVu Sans" w:hAnsi="DejaVu Sans"/>
          <w:b/>
          <w:i/>
          <w:lang w:eastAsia="en-US"/>
        </w:rPr>
        <w:t>o:</w:t>
      </w:r>
    </w:p>
    <w:p w:rsidR="003659AD" w:rsidRPr="005E6F0C" w:rsidRDefault="003659AD" w:rsidP="003659AD">
      <w:pPr>
        <w:pStyle w:val="NormalWeb"/>
        <w:numPr>
          <w:ilvl w:val="0"/>
          <w:numId w:val="1"/>
        </w:numPr>
        <w:spacing w:before="0" w:beforeAutospacing="0" w:after="0" w:afterAutospacing="0"/>
        <w:ind w:hanging="437"/>
        <w:jc w:val="both"/>
        <w:rPr>
          <w:rFonts w:ascii="DejaVu Sans" w:eastAsia="DejaVu Sans" w:hAnsi="DejaVu Sans"/>
          <w:b/>
          <w:i/>
          <w:lang w:eastAsia="en-US"/>
        </w:rPr>
      </w:pPr>
      <w:proofErr w:type="gramEnd"/>
      <w:r w:rsidRPr="005E6F0C">
        <w:rPr>
          <w:rFonts w:ascii="DejaVu Sans" w:eastAsia="DejaVu Sans" w:hAnsi="DejaVu Sans"/>
          <w:b/>
          <w:i/>
          <w:lang w:eastAsia="en-US"/>
        </w:rPr>
        <w:t>(</w:t>
      </w:r>
      <w:proofErr w:type="gramStart"/>
      <w:r w:rsidRPr="005E6F0C">
        <w:rPr>
          <w:rFonts w:ascii="DejaVu Sans" w:eastAsia="DejaVu Sans" w:hAnsi="DejaVu Sans"/>
          <w:b/>
          <w:i/>
          <w:lang w:eastAsia="en-US"/>
        </w:rPr>
        <w:t>......</w:t>
      </w:r>
      <w:proofErr w:type="gramEnd"/>
      <w:r w:rsidRPr="005E6F0C">
        <w:rPr>
          <w:rFonts w:ascii="DejaVu Sans" w:eastAsia="DejaVu Sans" w:hAnsi="DejaVu Sans"/>
          <w:b/>
          <w:i/>
          <w:lang w:eastAsia="en-US"/>
        </w:rPr>
        <w:t xml:space="preserve">) </w:t>
      </w:r>
    </w:p>
    <w:p w:rsidR="003659AD" w:rsidRPr="003274D2" w:rsidRDefault="003659AD" w:rsidP="003659AD">
      <w:pPr>
        <w:pStyle w:val="NormalWeb"/>
        <w:numPr>
          <w:ilvl w:val="0"/>
          <w:numId w:val="1"/>
        </w:numPr>
        <w:spacing w:before="0" w:beforeAutospacing="0" w:after="0" w:afterAutospacing="0"/>
        <w:ind w:hanging="437"/>
        <w:jc w:val="both"/>
        <w:rPr>
          <w:rFonts w:ascii="DejaVu Sans" w:eastAsia="DejaVu Sans" w:hAnsi="DejaVu Sans"/>
          <w:lang w:eastAsia="en-US"/>
        </w:rPr>
      </w:pPr>
      <w:proofErr w:type="gramStart"/>
      <w:r w:rsidRPr="005E6F0C">
        <w:rPr>
          <w:rFonts w:ascii="DejaVu Sans" w:eastAsia="DejaVu Sans" w:hAnsi="DejaVu Sans"/>
          <w:b/>
          <w:i/>
          <w:lang w:eastAsia="en-US"/>
        </w:rPr>
        <w:t>para</w:t>
      </w:r>
      <w:proofErr w:type="gramEnd"/>
      <w:r w:rsidRPr="005E6F0C">
        <w:rPr>
          <w:rFonts w:ascii="DejaVu Sans" w:eastAsia="DejaVu Sans" w:hAnsi="DejaVu Sans"/>
          <w:b/>
          <w:i/>
          <w:lang w:eastAsia="en-US"/>
        </w:rPr>
        <w:t xml:space="preserve"> outros servi</w:t>
      </w:r>
      <w:r w:rsidRPr="005E6F0C">
        <w:rPr>
          <w:rFonts w:ascii="DejaVu Sans" w:eastAsia="DejaVu Sans" w:hAnsi="DejaVu Sans" w:hint="cs"/>
          <w:b/>
          <w:i/>
          <w:lang w:eastAsia="en-US"/>
        </w:rPr>
        <w:t>ç</w:t>
      </w:r>
      <w:r w:rsidRPr="005E6F0C">
        <w:rPr>
          <w:rFonts w:ascii="DejaVu Sans" w:eastAsia="DejaVu Sans" w:hAnsi="DejaVu Sans"/>
          <w:b/>
          <w:i/>
          <w:lang w:eastAsia="en-US"/>
        </w:rPr>
        <w:t>os e compras de valor at</w:t>
      </w:r>
      <w:r w:rsidRPr="005E6F0C">
        <w:rPr>
          <w:rFonts w:ascii="DejaVu Sans" w:eastAsia="DejaVu Sans" w:hAnsi="DejaVu Sans" w:hint="cs"/>
          <w:b/>
          <w:i/>
          <w:lang w:eastAsia="en-US"/>
        </w:rPr>
        <w:t>é</w:t>
      </w:r>
      <w:r w:rsidRPr="005E6F0C">
        <w:rPr>
          <w:rFonts w:ascii="DejaVu Sans" w:eastAsia="DejaVu Sans" w:hAnsi="DejaVu Sans"/>
          <w:b/>
          <w:i/>
          <w:lang w:eastAsia="en-US"/>
        </w:rPr>
        <w:t xml:space="preserve"> 10% (dez por cento) do limite previsto na al</w:t>
      </w:r>
      <w:r w:rsidRPr="005E6F0C">
        <w:rPr>
          <w:rFonts w:ascii="DejaVu Sans" w:eastAsia="DejaVu Sans" w:hAnsi="DejaVu Sans" w:hint="cs"/>
          <w:b/>
          <w:i/>
          <w:lang w:eastAsia="en-US"/>
        </w:rPr>
        <w:t>í</w:t>
      </w:r>
      <w:r w:rsidRPr="005E6F0C">
        <w:rPr>
          <w:rFonts w:ascii="DejaVu Sans" w:eastAsia="DejaVu Sans" w:hAnsi="DejaVu Sans"/>
          <w:b/>
          <w:i/>
          <w:lang w:eastAsia="en-US"/>
        </w:rPr>
        <w:t xml:space="preserve">nea </w:t>
      </w:r>
      <w:r>
        <w:rPr>
          <w:rFonts w:ascii="DejaVu Sans" w:eastAsia="DejaVu Sans" w:hAnsi="DejaVu Sans"/>
          <w:b/>
          <w:i/>
          <w:lang w:eastAsia="en-US"/>
        </w:rPr>
        <w:t>“</w:t>
      </w:r>
      <w:r w:rsidRPr="005E6F0C">
        <w:rPr>
          <w:rFonts w:ascii="DejaVu Sans" w:eastAsia="DejaVu Sans" w:hAnsi="DejaVu Sans"/>
          <w:b/>
          <w:i/>
          <w:lang w:eastAsia="en-US"/>
        </w:rPr>
        <w:t>a</w:t>
      </w:r>
      <w:r>
        <w:rPr>
          <w:rFonts w:ascii="DejaVu Sans" w:eastAsia="DejaVu Sans" w:hAnsi="DejaVu Sans"/>
          <w:b/>
          <w:i/>
          <w:lang w:eastAsia="en-US"/>
        </w:rPr>
        <w:t>”</w:t>
      </w:r>
      <w:r w:rsidRPr="005E6F0C">
        <w:rPr>
          <w:rFonts w:ascii="DejaVu Sans" w:eastAsia="DejaVu Sans" w:hAnsi="DejaVu Sans"/>
          <w:b/>
          <w:i/>
          <w:lang w:eastAsia="en-US"/>
        </w:rPr>
        <w:t xml:space="preserve"> do inc. II do artigo anterior e para aliena</w:t>
      </w:r>
      <w:r w:rsidRPr="005E6F0C">
        <w:rPr>
          <w:rFonts w:ascii="DejaVu Sans" w:eastAsia="DejaVu Sans" w:hAnsi="DejaVu Sans" w:hint="cs"/>
          <w:b/>
          <w:i/>
          <w:lang w:eastAsia="en-US"/>
        </w:rPr>
        <w:t>çõ</w:t>
      </w:r>
      <w:r w:rsidRPr="005E6F0C">
        <w:rPr>
          <w:rFonts w:ascii="DejaVu Sans" w:eastAsia="DejaVu Sans" w:hAnsi="DejaVu Sans"/>
          <w:b/>
          <w:i/>
          <w:lang w:eastAsia="en-US"/>
        </w:rPr>
        <w:t>es, nos casos previstos nesta Lei, desde que n</w:t>
      </w:r>
      <w:r w:rsidRPr="005E6F0C">
        <w:rPr>
          <w:rFonts w:ascii="DejaVu Sans" w:eastAsia="DejaVu Sans" w:hAnsi="DejaVu Sans" w:hint="cs"/>
          <w:b/>
          <w:i/>
          <w:lang w:eastAsia="en-US"/>
        </w:rPr>
        <w:t>ã</w:t>
      </w:r>
      <w:r w:rsidRPr="005E6F0C">
        <w:rPr>
          <w:rFonts w:ascii="DejaVu Sans" w:eastAsia="DejaVu Sans" w:hAnsi="DejaVu Sans"/>
          <w:b/>
          <w:i/>
          <w:lang w:eastAsia="en-US"/>
        </w:rPr>
        <w:t>o se refiram a parcelas de um mesmo servi</w:t>
      </w:r>
      <w:r w:rsidRPr="005E6F0C">
        <w:rPr>
          <w:rFonts w:ascii="DejaVu Sans" w:eastAsia="DejaVu Sans" w:hAnsi="DejaVu Sans" w:hint="cs"/>
          <w:b/>
          <w:i/>
          <w:lang w:eastAsia="en-US"/>
        </w:rPr>
        <w:t>ç</w:t>
      </w:r>
      <w:r w:rsidRPr="005E6F0C">
        <w:rPr>
          <w:rFonts w:ascii="DejaVu Sans" w:eastAsia="DejaVu Sans" w:hAnsi="DejaVu Sans"/>
          <w:b/>
          <w:i/>
          <w:lang w:eastAsia="en-US"/>
        </w:rPr>
        <w:t>o, compra ou aliena</w:t>
      </w:r>
      <w:r w:rsidRPr="005E6F0C">
        <w:rPr>
          <w:rFonts w:ascii="DejaVu Sans" w:eastAsia="DejaVu Sans" w:hAnsi="DejaVu Sans" w:hint="cs"/>
          <w:b/>
          <w:i/>
          <w:lang w:eastAsia="en-US"/>
        </w:rPr>
        <w:t>çã</w:t>
      </w:r>
      <w:r w:rsidRPr="005E6F0C">
        <w:rPr>
          <w:rFonts w:ascii="DejaVu Sans" w:eastAsia="DejaVu Sans" w:hAnsi="DejaVu Sans"/>
          <w:b/>
          <w:i/>
          <w:lang w:eastAsia="en-US"/>
        </w:rPr>
        <w:t>o de maior vulto que possa ser realizada de uma s</w:t>
      </w:r>
      <w:r w:rsidRPr="005E6F0C">
        <w:rPr>
          <w:rFonts w:ascii="DejaVu Sans" w:eastAsia="DejaVu Sans" w:hAnsi="DejaVu Sans" w:hint="cs"/>
          <w:b/>
          <w:i/>
          <w:lang w:eastAsia="en-US"/>
        </w:rPr>
        <w:t>ó</w:t>
      </w:r>
      <w:r w:rsidRPr="005E6F0C">
        <w:rPr>
          <w:rFonts w:ascii="DejaVu Sans" w:eastAsia="DejaVu Sans" w:hAnsi="DejaVu Sans"/>
          <w:b/>
          <w:i/>
          <w:lang w:eastAsia="en-US"/>
        </w:rPr>
        <w:t xml:space="preserve"> vez</w:t>
      </w:r>
      <w:r w:rsidRPr="00EE55A7">
        <w:rPr>
          <w:rFonts w:ascii="DejaVu Sans" w:eastAsia="DejaVu Sans" w:hAnsi="DejaVu Sans"/>
          <w:lang w:eastAsia="en-US"/>
        </w:rPr>
        <w:t>;</w:t>
      </w:r>
      <w:r>
        <w:rPr>
          <w:rFonts w:ascii="DejaVu Sans" w:eastAsia="DejaVu Sans" w:hAnsi="DejaVu Sans"/>
          <w:lang w:eastAsia="en-US"/>
        </w:rPr>
        <w:t>”</w:t>
      </w:r>
    </w:p>
    <w:p w:rsidR="003659AD" w:rsidRPr="00B81091" w:rsidRDefault="003659AD" w:rsidP="003659AD">
      <w:pPr>
        <w:tabs>
          <w:tab w:val="left" w:pos="7580"/>
        </w:tabs>
      </w:pPr>
    </w:p>
    <w:p w:rsidR="003659AD" w:rsidRPr="00B81091" w:rsidRDefault="003659AD" w:rsidP="003659AD">
      <w:pPr>
        <w:pBdr>
          <w:bottom w:val="double" w:sz="4" w:space="1" w:color="auto"/>
        </w:pBdr>
        <w:tabs>
          <w:tab w:val="left" w:pos="7580"/>
        </w:tabs>
        <w:jc w:val="center"/>
        <w:rPr>
          <w:b/>
        </w:rPr>
      </w:pPr>
      <w:r w:rsidRPr="00B81091">
        <w:rPr>
          <w:b/>
        </w:rPr>
        <w:t>JUSTIFICATIVA DA CONTRATAÇÃO</w:t>
      </w:r>
    </w:p>
    <w:p w:rsidR="003659AD" w:rsidRPr="00B81091" w:rsidRDefault="003659AD" w:rsidP="003659AD">
      <w:pPr>
        <w:jc w:val="both"/>
      </w:pPr>
      <w:proofErr w:type="gramStart"/>
      <w:r w:rsidRPr="00EE55A7">
        <w:t>A presente</w:t>
      </w:r>
      <w:proofErr w:type="gramEnd"/>
      <w:r w:rsidRPr="00EE55A7">
        <w:t xml:space="preserve"> Dispensa </w:t>
      </w:r>
      <w:r w:rsidRPr="00EE55A7">
        <w:rPr>
          <w:rFonts w:hint="cs"/>
        </w:rPr>
        <w:t>é</w:t>
      </w:r>
      <w:r w:rsidRPr="00EE55A7">
        <w:t xml:space="preserve"> provinda do processo Administrativo </w:t>
      </w:r>
      <w:r>
        <w:t xml:space="preserve">nº-011/2017, </w:t>
      </w:r>
      <w:r w:rsidRPr="00EE55A7">
        <w:t xml:space="preserve">que versa sobre a </w:t>
      </w:r>
      <w:r>
        <w:t>C</w:t>
      </w:r>
      <w:r w:rsidRPr="00D10D8F">
        <w:t>ontrata</w:t>
      </w:r>
      <w:r w:rsidRPr="00D10D8F">
        <w:rPr>
          <w:rFonts w:hint="cs"/>
        </w:rPr>
        <w:t>çã</w:t>
      </w:r>
      <w:r w:rsidRPr="00D10D8F">
        <w:t xml:space="preserve">o de pessoa </w:t>
      </w:r>
      <w:r>
        <w:t>profissional</w:t>
      </w:r>
      <w:r w:rsidRPr="00D10D8F">
        <w:t xml:space="preserve"> para a Presta</w:t>
      </w:r>
      <w:r w:rsidRPr="00D10D8F">
        <w:rPr>
          <w:rFonts w:hint="cs"/>
        </w:rPr>
        <w:t>çã</w:t>
      </w:r>
      <w:r w:rsidRPr="00D10D8F">
        <w:t>o de servi</w:t>
      </w:r>
      <w:r w:rsidRPr="00D10D8F">
        <w:rPr>
          <w:rFonts w:hint="cs"/>
        </w:rPr>
        <w:t>ç</w:t>
      </w:r>
      <w:r w:rsidRPr="00D10D8F">
        <w:t>o de</w:t>
      </w:r>
      <w:r w:rsidRPr="00D95EDC">
        <w:t xml:space="preserve"> </w:t>
      </w:r>
      <w:r w:rsidRPr="004C763F">
        <w:t>manuten</w:t>
      </w:r>
      <w:r w:rsidRPr="004C763F">
        <w:rPr>
          <w:rFonts w:hint="cs"/>
        </w:rPr>
        <w:t>çã</w:t>
      </w:r>
      <w:r>
        <w:t>o e repar</w:t>
      </w:r>
      <w:r w:rsidRPr="004C763F">
        <w:t>o de centrais de ar condicionado tipo Split</w:t>
      </w:r>
      <w:r>
        <w:t>,</w:t>
      </w:r>
      <w:r w:rsidRPr="00D10D8F">
        <w:t xml:space="preserve"> para a C</w:t>
      </w:r>
      <w:r w:rsidRPr="00D10D8F">
        <w:rPr>
          <w:rFonts w:hint="cs"/>
        </w:rPr>
        <w:t>â</w:t>
      </w:r>
      <w:r w:rsidRPr="00D10D8F">
        <w:t>mara Municipal de Benevides</w:t>
      </w:r>
      <w:r w:rsidRPr="00B81091">
        <w:t xml:space="preserve">. </w:t>
      </w:r>
    </w:p>
    <w:p w:rsidR="003659AD" w:rsidRPr="00B81091" w:rsidRDefault="003659AD" w:rsidP="003659AD">
      <w:pPr>
        <w:jc w:val="both"/>
      </w:pPr>
    </w:p>
    <w:p w:rsidR="003659AD" w:rsidRPr="00F93548" w:rsidRDefault="003659AD" w:rsidP="003659AD">
      <w:pPr>
        <w:pBdr>
          <w:bottom w:val="double" w:sz="4" w:space="1" w:color="auto"/>
        </w:pBdr>
        <w:tabs>
          <w:tab w:val="left" w:pos="7580"/>
        </w:tabs>
        <w:jc w:val="center"/>
        <w:rPr>
          <w:b/>
        </w:rPr>
      </w:pPr>
      <w:r w:rsidRPr="00F93548">
        <w:rPr>
          <w:b/>
        </w:rPr>
        <w:t>RAZÃO DA ESCOLHA</w:t>
      </w:r>
    </w:p>
    <w:p w:rsidR="003659AD" w:rsidRPr="00B81091" w:rsidRDefault="003659AD" w:rsidP="003659AD">
      <w:pPr>
        <w:jc w:val="both"/>
        <w:rPr>
          <w:b/>
        </w:rPr>
      </w:pPr>
      <w:r w:rsidRPr="006A5FB6">
        <w:rPr>
          <w:rFonts w:ascii="Times New Roman" w:eastAsia="Times New Roman" w:hAnsi="Times New Roman"/>
          <w:szCs w:val="20"/>
          <w:lang w:eastAsia="pt-BR"/>
        </w:rPr>
        <w:t xml:space="preserve">A escolha recaiu a favor </w:t>
      </w:r>
      <w:r>
        <w:rPr>
          <w:rFonts w:ascii="Times New Roman" w:eastAsia="Times New Roman" w:hAnsi="Times New Roman"/>
          <w:szCs w:val="20"/>
          <w:lang w:eastAsia="pt-BR"/>
        </w:rPr>
        <w:t>do profissional Sr.</w:t>
      </w:r>
      <w:r w:rsidRPr="006A5FB6">
        <w:rPr>
          <w:rFonts w:ascii="Times New Roman" w:eastAsia="Times New Roman" w:hAnsi="Times New Roman"/>
          <w:szCs w:val="20"/>
          <w:lang w:eastAsia="pt-BR"/>
        </w:rPr>
        <w:t xml:space="preserve"> </w:t>
      </w:r>
      <w:r>
        <w:rPr>
          <w:rFonts w:ascii="Times New Roman" w:eastAsia="Times New Roman" w:hAnsi="Times New Roman"/>
          <w:szCs w:val="20"/>
          <w:lang w:eastAsia="pt-BR"/>
        </w:rPr>
        <w:t xml:space="preserve">RAIMUNDO ANDRE SAMPAIO DE </w:t>
      </w:r>
      <w:proofErr w:type="gramStart"/>
      <w:r>
        <w:rPr>
          <w:rFonts w:ascii="Times New Roman" w:eastAsia="Times New Roman" w:hAnsi="Times New Roman"/>
          <w:szCs w:val="20"/>
          <w:lang w:eastAsia="pt-BR"/>
        </w:rPr>
        <w:t xml:space="preserve">SIQUEIRA </w:t>
      </w:r>
      <w:r w:rsidRPr="006A5FB6">
        <w:rPr>
          <w:rFonts w:ascii="Times New Roman" w:eastAsia="Times New Roman" w:hAnsi="Times New Roman"/>
          <w:szCs w:val="20"/>
          <w:lang w:eastAsia="pt-BR"/>
        </w:rPr>
        <w:t>,</w:t>
      </w:r>
      <w:proofErr w:type="gramEnd"/>
      <w:r w:rsidRPr="006A5FB6">
        <w:rPr>
          <w:rFonts w:ascii="Times New Roman" w:eastAsia="Times New Roman" w:hAnsi="Times New Roman"/>
          <w:szCs w:val="20"/>
          <w:lang w:eastAsia="pt-BR"/>
        </w:rPr>
        <w:t xml:space="preserve"> inscrit</w:t>
      </w:r>
      <w:r>
        <w:rPr>
          <w:rFonts w:ascii="Times New Roman" w:eastAsia="Times New Roman" w:hAnsi="Times New Roman"/>
          <w:szCs w:val="20"/>
          <w:lang w:eastAsia="pt-BR"/>
        </w:rPr>
        <w:t>o</w:t>
      </w:r>
      <w:r w:rsidRPr="006A5FB6">
        <w:rPr>
          <w:rFonts w:ascii="Times New Roman" w:eastAsia="Times New Roman" w:hAnsi="Times New Roman"/>
          <w:szCs w:val="20"/>
          <w:lang w:eastAsia="pt-BR"/>
        </w:rPr>
        <w:t xml:space="preserve"> no C</w:t>
      </w:r>
      <w:r>
        <w:rPr>
          <w:rFonts w:ascii="Times New Roman" w:eastAsia="Times New Roman" w:hAnsi="Times New Roman"/>
          <w:szCs w:val="20"/>
          <w:lang w:eastAsia="pt-BR"/>
        </w:rPr>
        <w:t>PF</w:t>
      </w:r>
      <w:r w:rsidRPr="006A5FB6">
        <w:rPr>
          <w:rFonts w:ascii="Times New Roman" w:eastAsia="Times New Roman" w:hAnsi="Times New Roman"/>
          <w:szCs w:val="20"/>
          <w:lang w:eastAsia="pt-BR"/>
        </w:rPr>
        <w:t>/MF sob o n</w:t>
      </w:r>
      <w:r w:rsidRPr="006A5FB6">
        <w:rPr>
          <w:rFonts w:ascii="Times New Roman" w:eastAsia="Times New Roman" w:hAnsi="Times New Roman" w:hint="cs"/>
          <w:szCs w:val="20"/>
          <w:lang w:eastAsia="pt-BR"/>
        </w:rPr>
        <w:t>º</w:t>
      </w:r>
      <w:r w:rsidRPr="006A5FB6">
        <w:rPr>
          <w:rFonts w:ascii="Times New Roman" w:eastAsia="Times New Roman" w:hAnsi="Times New Roman"/>
          <w:szCs w:val="20"/>
          <w:lang w:eastAsia="pt-BR"/>
        </w:rPr>
        <w:t xml:space="preserve"> </w:t>
      </w:r>
      <w:r>
        <w:rPr>
          <w:rFonts w:ascii="Times New Roman" w:eastAsia="Times New Roman" w:hAnsi="Times New Roman"/>
          <w:szCs w:val="20"/>
          <w:lang w:eastAsia="pt-BR"/>
        </w:rPr>
        <w:t>684481392-91</w:t>
      </w:r>
      <w:r w:rsidRPr="006A5FB6">
        <w:rPr>
          <w:rFonts w:ascii="Times New Roman" w:eastAsia="Times New Roman" w:hAnsi="Times New Roman"/>
          <w:szCs w:val="20"/>
          <w:lang w:eastAsia="pt-BR"/>
        </w:rPr>
        <w:t>, em decorr</w:t>
      </w:r>
      <w:r w:rsidRPr="006A5FB6">
        <w:rPr>
          <w:rFonts w:ascii="Times New Roman" w:eastAsia="Times New Roman" w:hAnsi="Times New Roman" w:hint="cs"/>
          <w:szCs w:val="20"/>
          <w:lang w:eastAsia="pt-BR"/>
        </w:rPr>
        <w:t>ê</w:t>
      </w:r>
      <w:r w:rsidRPr="006A5FB6">
        <w:rPr>
          <w:rFonts w:ascii="Times New Roman" w:eastAsia="Times New Roman" w:hAnsi="Times New Roman"/>
          <w:szCs w:val="20"/>
          <w:lang w:eastAsia="pt-BR"/>
        </w:rPr>
        <w:t xml:space="preserve">ncia de ser </w:t>
      </w:r>
      <w:r>
        <w:rPr>
          <w:rFonts w:ascii="Times New Roman" w:eastAsia="Times New Roman" w:hAnsi="Times New Roman"/>
          <w:szCs w:val="20"/>
          <w:lang w:eastAsia="pt-BR"/>
        </w:rPr>
        <w:t>o profissional</w:t>
      </w:r>
      <w:r w:rsidRPr="006A5FB6">
        <w:rPr>
          <w:rFonts w:ascii="Times New Roman" w:eastAsia="Times New Roman" w:hAnsi="Times New Roman"/>
          <w:szCs w:val="20"/>
          <w:lang w:eastAsia="pt-BR"/>
        </w:rPr>
        <w:t xml:space="preserve"> que </w:t>
      </w:r>
      <w:r>
        <w:rPr>
          <w:rFonts w:ascii="Times New Roman" w:eastAsia="Times New Roman" w:hAnsi="Times New Roman"/>
          <w:szCs w:val="20"/>
          <w:lang w:eastAsia="pt-BR"/>
        </w:rPr>
        <w:t xml:space="preserve">propôs menor preço, de </w:t>
      </w:r>
      <w:r w:rsidRPr="005E6F0C">
        <w:rPr>
          <w:rFonts w:ascii="Times New Roman" w:eastAsia="Times New Roman" w:hAnsi="Times New Roman"/>
          <w:b/>
          <w:szCs w:val="20"/>
          <w:lang w:eastAsia="pt-BR"/>
        </w:rPr>
        <w:t>R$-</w:t>
      </w:r>
      <w:r>
        <w:rPr>
          <w:rFonts w:ascii="Times New Roman" w:eastAsia="Times New Roman" w:hAnsi="Times New Roman"/>
          <w:b/>
          <w:szCs w:val="20"/>
          <w:lang w:eastAsia="pt-BR"/>
        </w:rPr>
        <w:t>2</w:t>
      </w:r>
      <w:r w:rsidRPr="005E6F0C">
        <w:rPr>
          <w:rFonts w:ascii="Times New Roman" w:eastAsia="Times New Roman" w:hAnsi="Times New Roman"/>
          <w:b/>
          <w:szCs w:val="20"/>
          <w:lang w:eastAsia="pt-BR"/>
        </w:rPr>
        <w:t>.</w:t>
      </w:r>
      <w:r>
        <w:rPr>
          <w:rFonts w:ascii="Times New Roman" w:eastAsia="Times New Roman" w:hAnsi="Times New Roman"/>
          <w:b/>
          <w:szCs w:val="20"/>
          <w:lang w:eastAsia="pt-BR"/>
        </w:rPr>
        <w:t>080</w:t>
      </w:r>
      <w:r w:rsidRPr="005E6F0C">
        <w:rPr>
          <w:rFonts w:ascii="Times New Roman" w:eastAsia="Times New Roman" w:hAnsi="Times New Roman"/>
          <w:b/>
          <w:szCs w:val="20"/>
          <w:lang w:eastAsia="pt-BR"/>
        </w:rPr>
        <w:t>,00</w:t>
      </w:r>
      <w:r>
        <w:rPr>
          <w:rFonts w:ascii="Times New Roman" w:eastAsia="Times New Roman" w:hAnsi="Times New Roman"/>
          <w:szCs w:val="20"/>
          <w:lang w:eastAsia="pt-BR"/>
        </w:rPr>
        <w:t xml:space="preserve"> (dois mil e oitenta reais)</w:t>
      </w:r>
      <w:r w:rsidRPr="006A5FB6">
        <w:rPr>
          <w:rFonts w:ascii="Times New Roman" w:eastAsia="Times New Roman" w:hAnsi="Times New Roman"/>
          <w:szCs w:val="20"/>
          <w:lang w:eastAsia="pt-BR"/>
        </w:rPr>
        <w:t>.</w:t>
      </w:r>
      <w:r>
        <w:rPr>
          <w:rFonts w:ascii="Times New Roman" w:eastAsia="Times New Roman" w:hAnsi="Times New Roman"/>
          <w:szCs w:val="20"/>
          <w:lang w:eastAsia="pt-BR"/>
        </w:rPr>
        <w:t xml:space="preserve"> </w:t>
      </w:r>
      <w:r w:rsidRPr="006A5FB6">
        <w:rPr>
          <w:rFonts w:ascii="Times New Roman" w:eastAsia="Times New Roman" w:hAnsi="Times New Roman"/>
          <w:szCs w:val="20"/>
          <w:lang w:eastAsia="pt-BR"/>
        </w:rPr>
        <w:t>Desta forma, nos termos do Art. 24, inciso II, da Lei de Licita</w:t>
      </w:r>
      <w:r w:rsidRPr="006A5FB6">
        <w:rPr>
          <w:rFonts w:ascii="Times New Roman" w:eastAsia="Times New Roman" w:hAnsi="Times New Roman" w:hint="cs"/>
          <w:szCs w:val="20"/>
          <w:lang w:eastAsia="pt-BR"/>
        </w:rPr>
        <w:t>çõ</w:t>
      </w:r>
      <w:r w:rsidRPr="006A5FB6">
        <w:rPr>
          <w:rFonts w:ascii="Times New Roman" w:eastAsia="Times New Roman" w:hAnsi="Times New Roman"/>
          <w:szCs w:val="20"/>
          <w:lang w:eastAsia="pt-BR"/>
        </w:rPr>
        <w:t>es n</w:t>
      </w:r>
      <w:r w:rsidRPr="006A5FB6">
        <w:rPr>
          <w:rFonts w:ascii="Times New Roman" w:eastAsia="Times New Roman" w:hAnsi="Times New Roman" w:hint="cs"/>
          <w:szCs w:val="20"/>
          <w:lang w:eastAsia="pt-BR"/>
        </w:rPr>
        <w:t>º</w:t>
      </w:r>
      <w:r w:rsidRPr="006A5FB6">
        <w:rPr>
          <w:rFonts w:ascii="Times New Roman" w:eastAsia="Times New Roman" w:hAnsi="Times New Roman"/>
          <w:szCs w:val="20"/>
          <w:lang w:eastAsia="pt-BR"/>
        </w:rPr>
        <w:t>. 8.666/93 e suas altera</w:t>
      </w:r>
      <w:r w:rsidRPr="006A5FB6">
        <w:rPr>
          <w:rFonts w:ascii="Times New Roman" w:eastAsia="Times New Roman" w:hAnsi="Times New Roman" w:hint="cs"/>
          <w:szCs w:val="20"/>
          <w:lang w:eastAsia="pt-BR"/>
        </w:rPr>
        <w:t>çõ</w:t>
      </w:r>
      <w:r w:rsidRPr="006A5FB6">
        <w:rPr>
          <w:rFonts w:ascii="Times New Roman" w:eastAsia="Times New Roman" w:hAnsi="Times New Roman"/>
          <w:szCs w:val="20"/>
          <w:lang w:eastAsia="pt-BR"/>
        </w:rPr>
        <w:t>es posteriores, a licita</w:t>
      </w:r>
      <w:r w:rsidRPr="006A5FB6">
        <w:rPr>
          <w:rFonts w:ascii="Times New Roman" w:eastAsia="Times New Roman" w:hAnsi="Times New Roman" w:hint="cs"/>
          <w:szCs w:val="20"/>
          <w:lang w:eastAsia="pt-BR"/>
        </w:rPr>
        <w:t>çã</w:t>
      </w:r>
      <w:r w:rsidRPr="006A5FB6">
        <w:rPr>
          <w:rFonts w:ascii="Times New Roman" w:eastAsia="Times New Roman" w:hAnsi="Times New Roman"/>
          <w:szCs w:val="20"/>
          <w:lang w:eastAsia="pt-BR"/>
        </w:rPr>
        <w:t xml:space="preserve">o </w:t>
      </w:r>
      <w:r w:rsidRPr="006A5FB6">
        <w:rPr>
          <w:rFonts w:ascii="Times New Roman" w:eastAsia="Times New Roman" w:hAnsi="Times New Roman" w:hint="cs"/>
          <w:szCs w:val="20"/>
          <w:lang w:eastAsia="pt-BR"/>
        </w:rPr>
        <w:t>é</w:t>
      </w:r>
      <w:r w:rsidRPr="006A5FB6">
        <w:rPr>
          <w:rFonts w:ascii="Times New Roman" w:eastAsia="Times New Roman" w:hAnsi="Times New Roman"/>
          <w:szCs w:val="20"/>
          <w:lang w:eastAsia="pt-BR"/>
        </w:rPr>
        <w:t xml:space="preserve"> DISPENSADA.</w:t>
      </w:r>
    </w:p>
    <w:p w:rsidR="003659AD" w:rsidRDefault="003659AD" w:rsidP="003659AD">
      <w:pPr>
        <w:pBdr>
          <w:bottom w:val="double" w:sz="4" w:space="1" w:color="auto"/>
        </w:pBdr>
        <w:jc w:val="center"/>
        <w:rPr>
          <w:b/>
        </w:rPr>
      </w:pPr>
    </w:p>
    <w:p w:rsidR="003659AD" w:rsidRPr="00B81091" w:rsidRDefault="003659AD" w:rsidP="003659AD">
      <w:pPr>
        <w:pBdr>
          <w:bottom w:val="double" w:sz="4" w:space="1" w:color="auto"/>
        </w:pBdr>
        <w:jc w:val="center"/>
        <w:rPr>
          <w:b/>
        </w:rPr>
      </w:pPr>
      <w:r w:rsidRPr="00B81091">
        <w:rPr>
          <w:b/>
        </w:rPr>
        <w:t>JUSTIFICATIVA DO PREÇO</w:t>
      </w:r>
    </w:p>
    <w:p w:rsidR="003659AD" w:rsidRDefault="003659AD" w:rsidP="003659AD">
      <w:pPr>
        <w:tabs>
          <w:tab w:val="left" w:pos="7580"/>
        </w:tabs>
        <w:jc w:val="both"/>
      </w:pPr>
      <w:r>
        <w:t>O pre</w:t>
      </w:r>
      <w:r>
        <w:rPr>
          <w:rFonts w:hint="cs"/>
        </w:rPr>
        <w:t>ç</w:t>
      </w:r>
      <w:r>
        <w:t xml:space="preserve">o fixado pela prestação do serviço foi de </w:t>
      </w:r>
      <w:r w:rsidRPr="00D95EDC">
        <w:t>R$-2.080,00 (dois mil e oitenta reais)</w:t>
      </w:r>
      <w:r>
        <w:t xml:space="preserve"> </w:t>
      </w:r>
      <w:r>
        <w:lastRenderedPageBreak/>
        <w:t>tendo a Secretaria Geral da Câmara procedido an</w:t>
      </w:r>
      <w:r>
        <w:rPr>
          <w:rFonts w:hint="cs"/>
        </w:rPr>
        <w:t>á</w:t>
      </w:r>
      <w:r>
        <w:t>lise de mercado e o Departamento Contábil se manifestou pela confirma</w:t>
      </w:r>
      <w:r>
        <w:rPr>
          <w:rFonts w:hint="cs"/>
        </w:rPr>
        <w:t>çã</w:t>
      </w:r>
      <w:r>
        <w:t>o de or</w:t>
      </w:r>
      <w:r>
        <w:rPr>
          <w:rFonts w:hint="cs"/>
        </w:rPr>
        <w:t>ç</w:t>
      </w:r>
      <w:r>
        <w:t>amento dispon</w:t>
      </w:r>
      <w:r>
        <w:rPr>
          <w:rFonts w:hint="cs"/>
        </w:rPr>
        <w:t>í</w:t>
      </w:r>
      <w:r>
        <w:t>vel.</w:t>
      </w:r>
    </w:p>
    <w:p w:rsidR="003659AD" w:rsidRDefault="003659AD" w:rsidP="003659AD">
      <w:pPr>
        <w:tabs>
          <w:tab w:val="left" w:pos="7580"/>
        </w:tabs>
        <w:jc w:val="both"/>
      </w:pPr>
    </w:p>
    <w:p w:rsidR="003659AD" w:rsidRDefault="003659AD" w:rsidP="003659AD">
      <w:pPr>
        <w:tabs>
          <w:tab w:val="left" w:pos="7580"/>
        </w:tabs>
        <w:jc w:val="both"/>
      </w:pPr>
      <w:r>
        <w:t>Os recursos para o cumprimento das obrigações assumidas ser</w:t>
      </w:r>
      <w:r>
        <w:rPr>
          <w:rFonts w:hint="cs"/>
        </w:rPr>
        <w:t>ã</w:t>
      </w:r>
      <w:r>
        <w:t>o provenientes de acordo com a seguinte dota</w:t>
      </w:r>
      <w:r>
        <w:rPr>
          <w:rFonts w:hint="cs"/>
        </w:rPr>
        <w:t>çã</w:t>
      </w:r>
      <w:r>
        <w:t>o or</w:t>
      </w:r>
      <w:r>
        <w:rPr>
          <w:rFonts w:hint="cs"/>
        </w:rPr>
        <w:t>ç</w:t>
      </w:r>
      <w:r>
        <w:t>ament</w:t>
      </w:r>
      <w:r>
        <w:rPr>
          <w:rFonts w:hint="cs"/>
        </w:rPr>
        <w:t>á</w:t>
      </w:r>
      <w:r>
        <w:t xml:space="preserve">ria: </w:t>
      </w:r>
    </w:p>
    <w:p w:rsidR="003659AD" w:rsidRDefault="003659AD" w:rsidP="003659AD">
      <w:pPr>
        <w:tabs>
          <w:tab w:val="left" w:pos="7580"/>
        </w:tabs>
      </w:pPr>
      <w:r>
        <w:t>Exercício 2017.</w:t>
      </w:r>
    </w:p>
    <w:p w:rsidR="003659AD" w:rsidRPr="00407F17" w:rsidRDefault="003659AD" w:rsidP="003659AD">
      <w:pPr>
        <w:tabs>
          <w:tab w:val="left" w:pos="7580"/>
        </w:tabs>
        <w:ind w:left="567"/>
        <w:rPr>
          <w:b/>
        </w:rPr>
      </w:pPr>
      <w:r w:rsidRPr="00407F17">
        <w:rPr>
          <w:b/>
        </w:rPr>
        <w:t>C</w:t>
      </w:r>
      <w:r w:rsidRPr="00407F17">
        <w:rPr>
          <w:rFonts w:hint="cs"/>
          <w:b/>
        </w:rPr>
        <w:t>â</w:t>
      </w:r>
      <w:r w:rsidRPr="00407F17">
        <w:rPr>
          <w:b/>
        </w:rPr>
        <w:t>mara Municipal de Benevides.</w:t>
      </w:r>
    </w:p>
    <w:p w:rsidR="003659AD" w:rsidRPr="00407F17" w:rsidRDefault="003659AD" w:rsidP="003659AD">
      <w:pPr>
        <w:tabs>
          <w:tab w:val="left" w:pos="7580"/>
        </w:tabs>
        <w:ind w:left="567"/>
      </w:pPr>
      <w:r w:rsidRPr="00407F17">
        <w:t xml:space="preserve">01.031.0001 2.001 </w:t>
      </w:r>
      <w:r w:rsidRPr="00407F17">
        <w:rPr>
          <w:rFonts w:hint="cs"/>
        </w:rPr>
        <w:t>–</w:t>
      </w:r>
      <w:r w:rsidRPr="00407F17">
        <w:t xml:space="preserve"> Manuten</w:t>
      </w:r>
      <w:r w:rsidRPr="00407F17">
        <w:rPr>
          <w:rFonts w:hint="cs"/>
        </w:rPr>
        <w:t>çã</w:t>
      </w:r>
      <w:r w:rsidRPr="00407F17">
        <w:t>o da C</w:t>
      </w:r>
      <w:r w:rsidRPr="00407F17">
        <w:rPr>
          <w:rFonts w:hint="cs"/>
        </w:rPr>
        <w:t>â</w:t>
      </w:r>
      <w:r w:rsidRPr="00407F17">
        <w:t>mara Municipal.</w:t>
      </w:r>
    </w:p>
    <w:p w:rsidR="003659AD" w:rsidRDefault="003659AD" w:rsidP="003659AD">
      <w:pPr>
        <w:tabs>
          <w:tab w:val="left" w:pos="7580"/>
        </w:tabs>
        <w:ind w:left="567"/>
      </w:pPr>
      <w:r w:rsidRPr="00D95EDC">
        <w:t>3.3.90.36.00 Outros Servi</w:t>
      </w:r>
      <w:r w:rsidRPr="00D95EDC">
        <w:rPr>
          <w:rFonts w:hint="cs"/>
        </w:rPr>
        <w:t>ç</w:t>
      </w:r>
      <w:r w:rsidRPr="00D95EDC">
        <w:t xml:space="preserve">os de Terceiros </w:t>
      </w:r>
      <w:r w:rsidRPr="00D95EDC">
        <w:rPr>
          <w:rFonts w:hint="cs"/>
        </w:rPr>
        <w:t>–</w:t>
      </w:r>
      <w:r w:rsidRPr="00D95EDC">
        <w:t xml:space="preserve"> Pessoa </w:t>
      </w:r>
      <w:proofErr w:type="spellStart"/>
      <w:r w:rsidRPr="00D95EDC">
        <w:t>Fisica</w:t>
      </w:r>
      <w:proofErr w:type="spellEnd"/>
      <w:r w:rsidRPr="00D95EDC">
        <w:t>.</w:t>
      </w:r>
    </w:p>
    <w:p w:rsidR="003659AD" w:rsidRDefault="003659AD" w:rsidP="003659AD">
      <w:pPr>
        <w:tabs>
          <w:tab w:val="left" w:pos="7580"/>
        </w:tabs>
      </w:pPr>
    </w:p>
    <w:p w:rsidR="003659AD" w:rsidRDefault="003659AD" w:rsidP="003659AD">
      <w:pPr>
        <w:tabs>
          <w:tab w:val="left" w:pos="7580"/>
        </w:tabs>
        <w:jc w:val="both"/>
      </w:pPr>
      <w:r>
        <w:t xml:space="preserve">Diante do exporto, na condição de </w:t>
      </w:r>
      <w:r w:rsidRPr="005E6F0C">
        <w:rPr>
          <w:b/>
        </w:rPr>
        <w:t>Presidente da Comissão Permanente de Licitação</w:t>
      </w:r>
      <w:r>
        <w:t xml:space="preserve"> desta Câmara Municipal</w:t>
      </w:r>
      <w:r w:rsidRPr="00B81091">
        <w:t xml:space="preserve">, no uso das </w:t>
      </w:r>
      <w:r>
        <w:t>minhas atribuições legais concedidas</w:t>
      </w:r>
      <w:r w:rsidRPr="00B81091">
        <w:t xml:space="preserve"> e considerando a matéria constante neste processo administrativo, venho emitir a presente </w:t>
      </w:r>
      <w:r w:rsidRPr="00F93548">
        <w:rPr>
          <w:b/>
        </w:rPr>
        <w:t xml:space="preserve">DECLARAÇÃO DE </w:t>
      </w:r>
      <w:r>
        <w:rPr>
          <w:b/>
        </w:rPr>
        <w:t>DISPENSA</w:t>
      </w:r>
      <w:r w:rsidRPr="00B81091">
        <w:t xml:space="preserve">, </w:t>
      </w:r>
      <w:r w:rsidRPr="004344B7">
        <w:t xml:space="preserve">fundamentado no Artigo 24, inciso II, da Lei Federal n </w:t>
      </w:r>
      <w:r w:rsidRPr="004344B7">
        <w:rPr>
          <w:rFonts w:hint="cs"/>
        </w:rPr>
        <w:t>º</w:t>
      </w:r>
      <w:r w:rsidRPr="004344B7">
        <w:t>. 8.666/93 e suas altera</w:t>
      </w:r>
      <w:r w:rsidRPr="004344B7">
        <w:rPr>
          <w:rFonts w:hint="cs"/>
        </w:rPr>
        <w:t>çõ</w:t>
      </w:r>
      <w:r w:rsidRPr="004344B7">
        <w:t>es, para contrata</w:t>
      </w:r>
      <w:r w:rsidRPr="004344B7">
        <w:rPr>
          <w:rFonts w:hint="cs"/>
        </w:rPr>
        <w:t>çã</w:t>
      </w:r>
      <w:r w:rsidRPr="004344B7">
        <w:t xml:space="preserve">o do objeto do presente TERMO, que para constar, </w:t>
      </w:r>
      <w:r>
        <w:t>o profissional</w:t>
      </w:r>
      <w:r w:rsidRPr="004344B7">
        <w:t xml:space="preserve"> </w:t>
      </w:r>
      <w:r>
        <w:rPr>
          <w:rFonts w:ascii="Times New Roman" w:eastAsia="Times New Roman" w:hAnsi="Times New Roman"/>
          <w:szCs w:val="20"/>
          <w:lang w:eastAsia="pt-BR"/>
        </w:rPr>
        <w:t xml:space="preserve">RAIMUNDO ANDRE SAMPAIO DE </w:t>
      </w:r>
      <w:proofErr w:type="gramStart"/>
      <w:r>
        <w:rPr>
          <w:rFonts w:ascii="Times New Roman" w:eastAsia="Times New Roman" w:hAnsi="Times New Roman"/>
          <w:szCs w:val="20"/>
          <w:lang w:eastAsia="pt-BR"/>
        </w:rPr>
        <w:t xml:space="preserve">SIQUEIRA </w:t>
      </w:r>
      <w:r w:rsidRPr="006A5FB6">
        <w:rPr>
          <w:rFonts w:ascii="Times New Roman" w:eastAsia="Times New Roman" w:hAnsi="Times New Roman"/>
          <w:szCs w:val="20"/>
          <w:lang w:eastAsia="pt-BR"/>
        </w:rPr>
        <w:t>,</w:t>
      </w:r>
      <w:proofErr w:type="gramEnd"/>
      <w:r w:rsidRPr="006A5FB6">
        <w:rPr>
          <w:rFonts w:ascii="Times New Roman" w:eastAsia="Times New Roman" w:hAnsi="Times New Roman"/>
          <w:szCs w:val="20"/>
          <w:lang w:eastAsia="pt-BR"/>
        </w:rPr>
        <w:t xml:space="preserve"> inscrit</w:t>
      </w:r>
      <w:r>
        <w:rPr>
          <w:rFonts w:ascii="Times New Roman" w:eastAsia="Times New Roman" w:hAnsi="Times New Roman"/>
          <w:szCs w:val="20"/>
          <w:lang w:eastAsia="pt-BR"/>
        </w:rPr>
        <w:t>o</w:t>
      </w:r>
      <w:r w:rsidRPr="006A5FB6">
        <w:rPr>
          <w:rFonts w:ascii="Times New Roman" w:eastAsia="Times New Roman" w:hAnsi="Times New Roman"/>
          <w:szCs w:val="20"/>
          <w:lang w:eastAsia="pt-BR"/>
        </w:rPr>
        <w:t xml:space="preserve"> no C</w:t>
      </w:r>
      <w:r>
        <w:rPr>
          <w:rFonts w:ascii="Times New Roman" w:eastAsia="Times New Roman" w:hAnsi="Times New Roman"/>
          <w:szCs w:val="20"/>
          <w:lang w:eastAsia="pt-BR"/>
        </w:rPr>
        <w:t>PF</w:t>
      </w:r>
      <w:r w:rsidRPr="006A5FB6">
        <w:rPr>
          <w:rFonts w:ascii="Times New Roman" w:eastAsia="Times New Roman" w:hAnsi="Times New Roman"/>
          <w:szCs w:val="20"/>
          <w:lang w:eastAsia="pt-BR"/>
        </w:rPr>
        <w:t>/MF sob o n</w:t>
      </w:r>
      <w:r w:rsidRPr="006A5FB6">
        <w:rPr>
          <w:rFonts w:ascii="Times New Roman" w:eastAsia="Times New Roman" w:hAnsi="Times New Roman" w:hint="cs"/>
          <w:szCs w:val="20"/>
          <w:lang w:eastAsia="pt-BR"/>
        </w:rPr>
        <w:t>º</w:t>
      </w:r>
      <w:r w:rsidRPr="006A5FB6">
        <w:rPr>
          <w:rFonts w:ascii="Times New Roman" w:eastAsia="Times New Roman" w:hAnsi="Times New Roman"/>
          <w:szCs w:val="20"/>
          <w:lang w:eastAsia="pt-BR"/>
        </w:rPr>
        <w:t xml:space="preserve"> </w:t>
      </w:r>
      <w:r>
        <w:rPr>
          <w:rFonts w:ascii="Times New Roman" w:eastAsia="Times New Roman" w:hAnsi="Times New Roman"/>
          <w:szCs w:val="20"/>
          <w:lang w:eastAsia="pt-BR"/>
        </w:rPr>
        <w:t>684481392-91</w:t>
      </w:r>
      <w:r w:rsidRPr="004344B7">
        <w:rPr>
          <w:b/>
        </w:rPr>
        <w:t>,</w:t>
      </w:r>
      <w:r>
        <w:t xml:space="preserve"> como prestador do serviço do objeto deste Processo de Dispensa de Licitação. </w:t>
      </w:r>
    </w:p>
    <w:p w:rsidR="003659AD" w:rsidRDefault="003659AD" w:rsidP="003659AD">
      <w:pPr>
        <w:tabs>
          <w:tab w:val="left" w:pos="7580"/>
        </w:tabs>
        <w:jc w:val="both"/>
      </w:pPr>
    </w:p>
    <w:p w:rsidR="003659AD" w:rsidRDefault="003659AD" w:rsidP="003659AD">
      <w:pPr>
        <w:tabs>
          <w:tab w:val="left" w:pos="7580"/>
        </w:tabs>
        <w:jc w:val="both"/>
      </w:pPr>
      <w:r>
        <w:t xml:space="preserve">Remeta-se à Assessoria Jurídica, para análise e emissão de parecer jurídico, visando </w:t>
      </w:r>
      <w:proofErr w:type="gramStart"/>
      <w:r>
        <w:t>a</w:t>
      </w:r>
      <w:proofErr w:type="gramEnd"/>
      <w:r>
        <w:t xml:space="preserve"> formalização da aquisi</w:t>
      </w:r>
      <w:r>
        <w:rPr>
          <w:rFonts w:hint="cs"/>
        </w:rPr>
        <w:t>çã</w:t>
      </w:r>
      <w:r>
        <w:t>o. Em seguida à Presidência para RATIFICAÇÃO do feito. Assim ocorrendo, que seja à Secretaria Geral, para que encaminhe a ordem de fornecimento que juntamente com a nota fiscal e recibo de entrega dos produtos sejam equivalentes e substituam o instrumento contratual com fundamenta</w:t>
      </w:r>
      <w:r>
        <w:rPr>
          <w:rFonts w:hint="cs"/>
        </w:rPr>
        <w:t>çã</w:t>
      </w:r>
      <w:r>
        <w:t>o no art. 62 da Lei Federal 8.666/93, visto que o valor se enquadra numa dispensa e que a compra ser</w:t>
      </w:r>
      <w:r>
        <w:rPr>
          <w:rFonts w:hint="cs"/>
        </w:rPr>
        <w:t>á</w:t>
      </w:r>
      <w:r>
        <w:t xml:space="preserve"> feita por entrega </w:t>
      </w:r>
      <w:r>
        <w:rPr>
          <w:rFonts w:hint="cs"/>
        </w:rPr>
        <w:t>ú</w:t>
      </w:r>
      <w:r>
        <w:t>nica.</w:t>
      </w:r>
    </w:p>
    <w:p w:rsidR="003659AD" w:rsidRPr="00B81091" w:rsidRDefault="003659AD" w:rsidP="003659AD">
      <w:pPr>
        <w:tabs>
          <w:tab w:val="left" w:pos="7580"/>
        </w:tabs>
        <w:jc w:val="both"/>
      </w:pPr>
      <w:r>
        <w:t>Sendo o que t</w:t>
      </w:r>
      <w:r>
        <w:rPr>
          <w:rFonts w:hint="cs"/>
        </w:rPr>
        <w:t>í</w:t>
      </w:r>
      <w:r>
        <w:t>nhamos para o presente momento, despe</w:t>
      </w:r>
      <w:r>
        <w:rPr>
          <w:rFonts w:hint="cs"/>
        </w:rPr>
        <w:t>ç</w:t>
      </w:r>
      <w:r>
        <w:t>o - me;</w:t>
      </w:r>
    </w:p>
    <w:p w:rsidR="003659AD" w:rsidRPr="00B81091" w:rsidRDefault="003659AD" w:rsidP="003659AD">
      <w:pPr>
        <w:tabs>
          <w:tab w:val="left" w:pos="7580"/>
        </w:tabs>
        <w:jc w:val="right"/>
      </w:pPr>
    </w:p>
    <w:p w:rsidR="003659AD" w:rsidRPr="00407F17" w:rsidRDefault="003659AD" w:rsidP="003659AD">
      <w:pPr>
        <w:tabs>
          <w:tab w:val="left" w:pos="7580"/>
        </w:tabs>
        <w:jc w:val="right"/>
      </w:pPr>
      <w:r w:rsidRPr="00407F17">
        <w:t xml:space="preserve">Em, </w:t>
      </w:r>
      <w:r>
        <w:t>30</w:t>
      </w:r>
      <w:r w:rsidRPr="00407F17">
        <w:t xml:space="preserve"> de </w:t>
      </w:r>
      <w:r>
        <w:t>outubro</w:t>
      </w:r>
      <w:r w:rsidRPr="00407F17">
        <w:t xml:space="preserve"> de 2017.</w:t>
      </w:r>
    </w:p>
    <w:p w:rsidR="003659AD" w:rsidRPr="00B81091" w:rsidRDefault="003659AD" w:rsidP="003659AD">
      <w:pPr>
        <w:tabs>
          <w:tab w:val="left" w:pos="7580"/>
        </w:tabs>
      </w:pPr>
    </w:p>
    <w:p w:rsidR="003659AD" w:rsidRPr="00B81091" w:rsidRDefault="003659AD" w:rsidP="003659AD">
      <w:pPr>
        <w:tabs>
          <w:tab w:val="left" w:pos="7580"/>
        </w:tabs>
      </w:pPr>
    </w:p>
    <w:p w:rsidR="003659AD" w:rsidRPr="00B81091" w:rsidRDefault="003659AD" w:rsidP="003659AD">
      <w:pPr>
        <w:tabs>
          <w:tab w:val="left" w:pos="7580"/>
        </w:tabs>
      </w:pPr>
    </w:p>
    <w:p w:rsidR="003659AD" w:rsidRPr="00B81091" w:rsidRDefault="003659AD" w:rsidP="003659AD">
      <w:pPr>
        <w:tabs>
          <w:tab w:val="left" w:pos="7580"/>
        </w:tabs>
      </w:pPr>
    </w:p>
    <w:p w:rsidR="003659AD" w:rsidRPr="005F6CB9" w:rsidRDefault="003659AD" w:rsidP="003659AD">
      <w:pPr>
        <w:tabs>
          <w:tab w:val="left" w:pos="7580"/>
        </w:tabs>
        <w:jc w:val="center"/>
        <w:rPr>
          <w:b/>
        </w:rPr>
      </w:pPr>
      <w:r w:rsidRPr="005F6CB9">
        <w:rPr>
          <w:b/>
        </w:rPr>
        <w:t>KLEYDSON JOS</w:t>
      </w:r>
      <w:r w:rsidRPr="005F6CB9">
        <w:rPr>
          <w:rFonts w:hint="cs"/>
          <w:b/>
        </w:rPr>
        <w:t>É</w:t>
      </w:r>
      <w:r w:rsidRPr="005F6CB9">
        <w:rPr>
          <w:b/>
        </w:rPr>
        <w:t xml:space="preserve"> LAMEIRA CARDOSO MESQUITA</w:t>
      </w:r>
    </w:p>
    <w:p w:rsidR="003659AD" w:rsidRPr="005F6CB9" w:rsidRDefault="003659AD" w:rsidP="003659AD">
      <w:pPr>
        <w:tabs>
          <w:tab w:val="left" w:pos="7580"/>
        </w:tabs>
        <w:jc w:val="center"/>
      </w:pPr>
      <w:r w:rsidRPr="005F6CB9">
        <w:t>Presidente CPL</w:t>
      </w:r>
    </w:p>
    <w:p w:rsidR="003659AD" w:rsidRPr="006A5FB6" w:rsidRDefault="003659AD" w:rsidP="003659AD"/>
    <w:p w:rsidR="003659AD" w:rsidRDefault="003659AD" w:rsidP="003659AD">
      <w:pPr>
        <w:spacing w:line="360" w:lineRule="auto"/>
        <w:jc w:val="center"/>
        <w:rPr>
          <w:rFonts w:ascii="Courier New" w:hAnsi="Courier New" w:cs="Courier New"/>
          <w:b/>
          <w:sz w:val="30"/>
          <w:szCs w:val="30"/>
          <w:u w:val="single"/>
        </w:rPr>
      </w:pPr>
    </w:p>
    <w:p w:rsidR="003659AD" w:rsidRDefault="003659AD" w:rsidP="003659AD">
      <w:pPr>
        <w:spacing w:line="360" w:lineRule="auto"/>
        <w:jc w:val="center"/>
        <w:rPr>
          <w:rFonts w:ascii="Courier New" w:hAnsi="Courier New" w:cs="Courier New"/>
          <w:b/>
          <w:sz w:val="30"/>
          <w:szCs w:val="30"/>
          <w:u w:val="single"/>
        </w:rPr>
      </w:pPr>
    </w:p>
    <w:p w:rsidR="00FF3D63" w:rsidRDefault="00FF3D63"/>
    <w:sectPr w:rsidR="00FF3D6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67F" w:rsidRDefault="004E067F" w:rsidP="003659AD">
      <w:r>
        <w:separator/>
      </w:r>
    </w:p>
  </w:endnote>
  <w:endnote w:type="continuationSeparator" w:id="0">
    <w:p w:rsidR="004E067F" w:rsidRDefault="004E067F" w:rsidP="0036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RoundedM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AD" w:rsidRPr="00961DC7" w:rsidRDefault="003659AD" w:rsidP="003659AD">
    <w:pPr>
      <w:pStyle w:val="Rodap"/>
      <w:pBdr>
        <w:bottom w:val="single" w:sz="12" w:space="1" w:color="auto"/>
      </w:pBdr>
      <w:tabs>
        <w:tab w:val="right" w:pos="9356"/>
      </w:tabs>
      <w:ind w:left="4252" w:right="28" w:hanging="4252"/>
      <w:jc w:val="right"/>
      <w:rPr>
        <w:rFonts w:ascii="ArialRoundedMT" w:hAnsi="ArialRoundedMT"/>
        <w:sz w:val="22"/>
        <w:szCs w:val="22"/>
      </w:rPr>
    </w:pPr>
  </w:p>
  <w:p w:rsidR="003659AD" w:rsidRPr="00961DC7" w:rsidRDefault="003659AD" w:rsidP="003659AD">
    <w:pPr>
      <w:pStyle w:val="Rodap"/>
      <w:tabs>
        <w:tab w:val="right" w:pos="9356"/>
      </w:tabs>
      <w:ind w:left="4252" w:right="28" w:hanging="5103"/>
      <w:jc w:val="right"/>
      <w:rPr>
        <w:rFonts w:ascii="ArialRoundedMT" w:hAnsi="ArialRoundedMT"/>
        <w:sz w:val="22"/>
        <w:szCs w:val="22"/>
      </w:rPr>
    </w:pPr>
    <w:r w:rsidRPr="00961DC7">
      <w:rPr>
        <w:rFonts w:ascii="ArialRoundedMT" w:hAnsi="ArialRoundedMT"/>
        <w:sz w:val="22"/>
        <w:szCs w:val="22"/>
      </w:rPr>
      <w:t>Rua 29 de Dezembro, 01 – Centro – Benevides/</w:t>
    </w:r>
    <w:proofErr w:type="spellStart"/>
    <w:proofErr w:type="gramStart"/>
    <w:r w:rsidRPr="00961DC7">
      <w:rPr>
        <w:rFonts w:ascii="ArialRoundedMT" w:hAnsi="ArialRoundedMT"/>
        <w:sz w:val="22"/>
        <w:szCs w:val="22"/>
      </w:rPr>
      <w:t>Pa</w:t>
    </w:r>
    <w:proofErr w:type="spellEnd"/>
    <w:proofErr w:type="gramEnd"/>
  </w:p>
  <w:p w:rsidR="003659AD" w:rsidRPr="00961DC7" w:rsidRDefault="003659AD" w:rsidP="003659AD">
    <w:pPr>
      <w:pStyle w:val="Rodap"/>
      <w:tabs>
        <w:tab w:val="right" w:pos="9356"/>
      </w:tabs>
      <w:ind w:left="4252" w:right="28" w:hanging="4252"/>
      <w:jc w:val="right"/>
      <w:rPr>
        <w:rFonts w:ascii="ArialRoundedMT" w:hAnsi="ArialRoundedMT"/>
        <w:sz w:val="22"/>
        <w:szCs w:val="22"/>
      </w:rPr>
    </w:pPr>
    <w:r>
      <w:rPr>
        <w:rFonts w:ascii="ArialRoundedMT" w:hAnsi="ArialRoundedMT"/>
        <w:noProof/>
        <w:sz w:val="22"/>
        <w:szCs w:val="22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AD266F" wp14:editId="4AA852A1">
              <wp:simplePos x="0" y="0"/>
              <wp:positionH relativeFrom="column">
                <wp:posOffset>-41910</wp:posOffset>
              </wp:positionH>
              <wp:positionV relativeFrom="paragraph">
                <wp:posOffset>73660</wp:posOffset>
              </wp:positionV>
              <wp:extent cx="2809875" cy="235585"/>
              <wp:effectExtent l="0" t="0" r="0" b="0"/>
              <wp:wrapNone/>
              <wp:docPr id="10" name="Caixa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809875" cy="2355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659AD" w:rsidRPr="002269A2" w:rsidRDefault="003659AD" w:rsidP="003659A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</w:rPr>
                          </w:pPr>
                          <w:r w:rsidRPr="002269A2">
                            <w:rPr>
                              <w:rFonts w:ascii="ArialRoundedMT" w:hAnsi="ArialRoundedMT"/>
                              <w:b/>
                              <w:color w:val="000000"/>
                              <w:sz w:val="20"/>
                              <w:szCs w:val="20"/>
                            </w:rPr>
                            <w:t>cmb.poderlegislativo@hotmail.com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0" o:spid="_x0000_s1026" type="#_x0000_t202" style="position:absolute;left:0;text-align:left;margin-left:-3.3pt;margin-top:5.8pt;width:221.25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/8vgIAAKgFAAAOAAAAZHJzL2Uyb0RvYy54bWysVE2PmzAQvVfqf7C4s3wEEkBLqiQbetm2&#10;K22qPTvYBLeAqe0Eoqr/vWPjZHfbS9U2B+TY4zdv5j3P7buxbdCJCsl4lzvBje8g2pWcsO6QO593&#10;hZs4SCrcEdzwjubOmUrn3fLtm9uhz2jIa94QKhCAdDIb+typleozz5NlTVssb3hPOzisuGixgr/i&#10;4BGBB0BvGy/0/bk3cEF6wUsqJezeTYfO0uBXFS3Vp6qSVKEmd4CbMl9hvnv99Za3ODsI3NestDTw&#10;X7BoMesg6RXqDiuMjoL9BtWyUnDJK3VT8tbjVcVKamqAagL/l2oea9xTUws0R/bXNsn/B1t+PD0I&#10;xAhoB+3pcAsabTAbMSIU7eioOIID6NLQywyCH3sIV+Oaj3DDVCz7e15+lajjmxp3B7oSgg81xQRY&#10;BgBpt00tu3MP+GZXY28JA0ECDe+9wJ+SSZ1pP3zgBK7go+Im21iJVvcZOoeAAnA+X2UERFTCZpj4&#10;abKIHVTCWTiL4yQ2KXB2ud0Lqd5T3iK9yB0BNjHo+HQvlWaDs0uITgbAsG9Xk6zf0yCM/HWYusU8&#10;WbhREcVuuvAT1w/SdTr3ozS6K35o0CDKakYI7e5ZRy8WC6I/k9CafTKHMRkacieNw3jqPW8YKVjT&#10;aG5SHPabRqAT1l43P1u2fBkm+LEjxvZapK1dK8yaae29ZmyaAQ14Xf2qiP1FNEvcxSKeudFs67vr&#10;pNi4q00wny+26816G7yufmseo/z3BhgiBuyi1bXDNsczZdDxop0xmPbU5C417kfr6j0nZ7DaAEMg&#10;d+S3IxYUbHtsNxz6CF6tBG+fYMqshDGrzq/NsRufsOitgxSkeWguQ8DYSMcdiH1SmHwBoLaB2QLy&#10;oFirY8WxwdZyE6q+K/sVmL5gxo/6dUw87VOBcWDKtKNLz5uX/03U84Bd/gQAAP//AwBQSwMEFAAG&#10;AAgAAAAhAL5l5ofcAAAACAEAAA8AAABkcnMvZG93bnJldi54bWxMj8tOwzAQRfdI/IM1SOxaJ0BD&#10;CXGqiofEohtK2E/jIYmIx1HsNunfM6xgNY97dedMsZldr040hs6zgXSZgCKuve24MVB9vC7WoEJE&#10;tth7JgNnCrApLy8KzK2f+J1O+9goCeGQo4E2xiHXOtQtOQxLPxCL9uVHh1HGsdF2xEnCXa9vkiTT&#10;DjuWCy0O9NRS/b0/OgMx2m16rl5cePucd89Tm9QrrIy5vpq3j6AizfHPDL/4gg6lMB38kW1QvYFF&#10;lolT9qlU0e9uVw+gDtKs70GXhf7/QPkDAAD//wMAUEsBAi0AFAAGAAgAAAAhALaDOJL+AAAA4QEA&#10;ABMAAAAAAAAAAAAAAAAAAAAAAFtDb250ZW50X1R5cGVzXS54bWxQSwECLQAUAAYACAAAACEAOP0h&#10;/9YAAACUAQAACwAAAAAAAAAAAAAAAAAvAQAAX3JlbHMvLnJlbHNQSwECLQAUAAYACAAAACEAMQMf&#10;/L4CAACoBQAADgAAAAAAAAAAAAAAAAAuAgAAZHJzL2Uyb0RvYy54bWxQSwECLQAUAAYACAAAACEA&#10;vmXmh9wAAAAIAQAADwAAAAAAAAAAAAAAAAAYBQAAZHJzL2Rvd25yZXYueG1sUEsFBgAAAAAEAAQA&#10;8wAAACEGAAAAAA==&#10;" filled="f" stroked="f">
              <v:stroke joinstyle="round"/>
              <o:lock v:ext="edit" text="t" shapetype="t"/>
              <v:textbox style="mso-fit-shape-to-text:t">
                <w:txbxContent>
                  <w:p w:rsidR="003659AD" w:rsidRPr="002269A2" w:rsidRDefault="003659AD" w:rsidP="003659A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</w:rPr>
                    </w:pPr>
                    <w:r w:rsidRPr="002269A2">
                      <w:rPr>
                        <w:rFonts w:ascii="ArialRoundedMT" w:hAnsi="ArialRoundedMT"/>
                        <w:b/>
                        <w:color w:val="000000"/>
                        <w:sz w:val="20"/>
                        <w:szCs w:val="20"/>
                      </w:rPr>
                      <w:t>cmb.poderlegislativo@hotmail.com</w:t>
                    </w:r>
                  </w:p>
                </w:txbxContent>
              </v:textbox>
            </v:shape>
          </w:pict>
        </mc:Fallback>
      </mc:AlternateContent>
    </w:r>
    <w:r w:rsidRPr="00961DC7">
      <w:rPr>
        <w:rFonts w:ascii="ArialRoundedMT" w:hAnsi="ArialRoundedMT"/>
        <w:sz w:val="22"/>
        <w:szCs w:val="22"/>
      </w:rPr>
      <w:t>Fone: 91 3724-1234 – CEP: 68.795-000</w:t>
    </w:r>
  </w:p>
  <w:p w:rsidR="003659AD" w:rsidRPr="00961DC7" w:rsidRDefault="003659AD" w:rsidP="003659AD">
    <w:pPr>
      <w:pStyle w:val="Rodap"/>
      <w:tabs>
        <w:tab w:val="right" w:pos="9356"/>
      </w:tabs>
      <w:ind w:left="4252" w:right="28" w:hanging="4252"/>
      <w:jc w:val="right"/>
      <w:rPr>
        <w:rFonts w:ascii="ArialRoundedMT" w:hAnsi="ArialRoundedMT"/>
        <w:sz w:val="22"/>
        <w:szCs w:val="22"/>
      </w:rPr>
    </w:pPr>
    <w:r w:rsidRPr="00961DC7">
      <w:rPr>
        <w:rFonts w:ascii="ArialRoundedMT" w:hAnsi="ArialRoundedMT"/>
        <w:sz w:val="22"/>
        <w:szCs w:val="22"/>
      </w:rPr>
      <w:t>CNPJ: 04.203.394/0001-36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67F" w:rsidRDefault="004E067F" w:rsidP="003659AD">
      <w:r>
        <w:separator/>
      </w:r>
    </w:p>
  </w:footnote>
  <w:footnote w:type="continuationSeparator" w:id="0">
    <w:p w:rsidR="004E067F" w:rsidRDefault="004E067F" w:rsidP="00365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AD" w:rsidRDefault="003659AD" w:rsidP="003659A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0A244B9" wp14:editId="0C33325F">
          <wp:simplePos x="0" y="0"/>
          <wp:positionH relativeFrom="margin">
            <wp:posOffset>2233295</wp:posOffset>
          </wp:positionH>
          <wp:positionV relativeFrom="paragraph">
            <wp:posOffset>-176530</wp:posOffset>
          </wp:positionV>
          <wp:extent cx="800100" cy="832485"/>
          <wp:effectExtent l="0" t="0" r="0" b="5715"/>
          <wp:wrapNone/>
          <wp:docPr id="1" name="Imagem 1" descr="benevides-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vides-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659AD" w:rsidRDefault="003659AD" w:rsidP="003659AD">
    <w:pPr>
      <w:pStyle w:val="Cabealho"/>
      <w:jc w:val="right"/>
    </w:pPr>
  </w:p>
  <w:p w:rsidR="003659AD" w:rsidRDefault="003659AD" w:rsidP="003659AD">
    <w:pPr>
      <w:pStyle w:val="Cabealho"/>
      <w:jc w:val="center"/>
      <w:rPr>
        <w:rFonts w:ascii="Arial" w:hAnsi="Arial" w:cs="Arial"/>
        <w:b/>
        <w:color w:val="1F497D"/>
        <w:szCs w:val="28"/>
      </w:rPr>
    </w:pPr>
  </w:p>
  <w:p w:rsidR="003659AD" w:rsidRDefault="003659AD" w:rsidP="003659AD">
    <w:pPr>
      <w:pStyle w:val="Cabealho"/>
      <w:jc w:val="center"/>
      <w:rPr>
        <w:rFonts w:ascii="Arial" w:hAnsi="Arial" w:cs="Arial"/>
        <w:b/>
        <w:color w:val="1F497D"/>
        <w:szCs w:val="28"/>
      </w:rPr>
    </w:pPr>
  </w:p>
  <w:p w:rsidR="003659AD" w:rsidRPr="003C7A07" w:rsidRDefault="003659AD" w:rsidP="003659AD">
    <w:pPr>
      <w:pStyle w:val="Cabealho"/>
      <w:jc w:val="center"/>
      <w:rPr>
        <w:rFonts w:ascii="Arial" w:hAnsi="Arial" w:cs="Arial"/>
        <w:b/>
        <w:color w:val="1F497D"/>
        <w:szCs w:val="28"/>
      </w:rPr>
    </w:pPr>
    <w:r w:rsidRPr="003C7A07">
      <w:rPr>
        <w:rFonts w:ascii="Arial" w:hAnsi="Arial" w:cs="Arial"/>
        <w:b/>
        <w:color w:val="1F497D"/>
        <w:szCs w:val="28"/>
      </w:rPr>
      <w:t>CÂMARA MUNICIPAL DE BENEVIDES</w:t>
    </w:r>
  </w:p>
  <w:p w:rsidR="003659AD" w:rsidRPr="00961DC7" w:rsidRDefault="003659AD" w:rsidP="003659AD">
    <w:pPr>
      <w:pStyle w:val="Cabealho"/>
      <w:pBdr>
        <w:bottom w:val="single" w:sz="4" w:space="2" w:color="auto"/>
      </w:pBdr>
      <w:tabs>
        <w:tab w:val="right" w:pos="9072"/>
      </w:tabs>
      <w:jc w:val="center"/>
      <w:rPr>
        <w:color w:val="FF0000"/>
        <w:sz w:val="22"/>
        <w:szCs w:val="22"/>
      </w:rPr>
    </w:pPr>
    <w:r w:rsidRPr="00961DC7">
      <w:rPr>
        <w:rFonts w:ascii="Arial" w:hAnsi="Arial" w:cs="Arial"/>
        <w:b/>
        <w:color w:val="FF0000"/>
        <w:sz w:val="22"/>
        <w:szCs w:val="22"/>
      </w:rPr>
      <w:t>Estado do Pará</w:t>
    </w:r>
  </w:p>
  <w:p w:rsidR="003659AD" w:rsidRDefault="003659A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75518"/>
    <w:multiLevelType w:val="hybridMultilevel"/>
    <w:tmpl w:val="D804AD0C"/>
    <w:lvl w:ilvl="0" w:tplc="A6162B7E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AD"/>
    <w:rsid w:val="003659AD"/>
    <w:rsid w:val="004E067F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AD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659AD"/>
    <w:pPr>
      <w:keepNext/>
      <w:outlineLvl w:val="0"/>
    </w:pPr>
    <w:rPr>
      <w:rFonts w:ascii="Arial" w:eastAsia="Times New Roman" w:hAnsi="Arial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659AD"/>
    <w:rPr>
      <w:rFonts w:ascii="Arial" w:eastAsia="Times New Roman" w:hAnsi="Arial" w:cs="Times New Roman"/>
      <w:b/>
      <w:color w:val="000000"/>
      <w:sz w:val="20"/>
      <w:szCs w:val="20"/>
      <w:lang w:val="x-none" w:eastAsia="pt-BR"/>
    </w:rPr>
  </w:style>
  <w:style w:type="paragraph" w:styleId="NormalWeb">
    <w:name w:val="Normal (Web)"/>
    <w:basedOn w:val="Normal"/>
    <w:uiPriority w:val="99"/>
    <w:rsid w:val="003659A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Cabealho">
    <w:name w:val="header"/>
    <w:aliases w:val="Char Char Char Char Char Char Char, Char Char Char Char Char Char Char"/>
    <w:basedOn w:val="Normal"/>
    <w:link w:val="CabealhoChar"/>
    <w:uiPriority w:val="99"/>
    <w:unhideWhenUsed/>
    <w:rsid w:val="003659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 Char Char Char Char Char Char, Char Char Char Char Char Char Char Char"/>
    <w:basedOn w:val="Fontepargpadro"/>
    <w:link w:val="Cabealho"/>
    <w:uiPriority w:val="99"/>
    <w:rsid w:val="003659AD"/>
    <w:rPr>
      <w:rFonts w:ascii="DejaVu Sans" w:eastAsia="DejaVu Sans" w:hAnsi="DejaVu Sans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659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59AD"/>
    <w:rPr>
      <w:rFonts w:ascii="DejaVu Sans" w:eastAsia="DejaVu Sans" w:hAnsi="DejaVu San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AD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659AD"/>
    <w:pPr>
      <w:keepNext/>
      <w:outlineLvl w:val="0"/>
    </w:pPr>
    <w:rPr>
      <w:rFonts w:ascii="Arial" w:eastAsia="Times New Roman" w:hAnsi="Arial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659AD"/>
    <w:rPr>
      <w:rFonts w:ascii="Arial" w:eastAsia="Times New Roman" w:hAnsi="Arial" w:cs="Times New Roman"/>
      <w:b/>
      <w:color w:val="000000"/>
      <w:sz w:val="20"/>
      <w:szCs w:val="20"/>
      <w:lang w:val="x-none" w:eastAsia="pt-BR"/>
    </w:rPr>
  </w:style>
  <w:style w:type="paragraph" w:styleId="NormalWeb">
    <w:name w:val="Normal (Web)"/>
    <w:basedOn w:val="Normal"/>
    <w:uiPriority w:val="99"/>
    <w:rsid w:val="003659A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Cabealho">
    <w:name w:val="header"/>
    <w:aliases w:val="Char Char Char Char Char Char Char, Char Char Char Char Char Char Char"/>
    <w:basedOn w:val="Normal"/>
    <w:link w:val="CabealhoChar"/>
    <w:uiPriority w:val="99"/>
    <w:unhideWhenUsed/>
    <w:rsid w:val="003659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 Char Char Char Char Char Char, Char Char Char Char Char Char Char Char"/>
    <w:basedOn w:val="Fontepargpadro"/>
    <w:link w:val="Cabealho"/>
    <w:uiPriority w:val="99"/>
    <w:rsid w:val="003659AD"/>
    <w:rPr>
      <w:rFonts w:ascii="DejaVu Sans" w:eastAsia="DejaVu Sans" w:hAnsi="DejaVu Sans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659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59AD"/>
    <w:rPr>
      <w:rFonts w:ascii="DejaVu Sans" w:eastAsia="DejaVu Sans" w:hAnsi="DejaVu San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2018-08-24T15:17:00Z</dcterms:created>
  <dcterms:modified xsi:type="dcterms:W3CDTF">2018-08-24T15:19:00Z</dcterms:modified>
</cp:coreProperties>
</file>